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"/>
        <w:gridCol w:w="138"/>
        <w:gridCol w:w="77"/>
        <w:gridCol w:w="2372"/>
        <w:gridCol w:w="100"/>
        <w:gridCol w:w="50"/>
        <w:gridCol w:w="26"/>
        <w:gridCol w:w="13"/>
        <w:gridCol w:w="87"/>
        <w:gridCol w:w="97"/>
        <w:gridCol w:w="392"/>
        <w:gridCol w:w="196"/>
        <w:gridCol w:w="99"/>
        <w:gridCol w:w="97"/>
        <w:gridCol w:w="99"/>
        <w:gridCol w:w="3803"/>
        <w:gridCol w:w="214"/>
        <w:gridCol w:w="1765"/>
        <w:gridCol w:w="759"/>
        <w:gridCol w:w="40"/>
      </w:tblGrid>
      <w:tr w:rsidR="00794852" w:rsidTr="00786998">
        <w:trPr>
          <w:trHeight w:hRule="exact" w:val="16"/>
        </w:trPr>
        <w:tc>
          <w:tcPr>
            <w:tcW w:w="77" w:type="dxa"/>
          </w:tcPr>
          <w:p w:rsidR="00794852" w:rsidRDefault="00B37CA7">
            <w:pPr>
              <w:pStyle w:val="EMPTYCELLSTYLE"/>
            </w:pPr>
            <w:bookmarkStart w:id="0" w:name="JR_PAGE_ANCHOR_0_1"/>
            <w:bookmarkEnd w:id="0"/>
            <w:r>
              <w:t xml:space="preserve">     </w:t>
            </w: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546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62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52" w:rsidRPr="00FA0A74" w:rsidRDefault="00E70BCB" w:rsidP="00FA0A74">
            <w:pPr>
              <w:rPr>
                <w:lang w:val="sr-Cyrl-RS"/>
              </w:rPr>
            </w:pPr>
            <w:r w:rsidRPr="00FA0A74">
              <w:rPr>
                <w:rFonts w:ascii="Arial" w:eastAsia="Arial" w:hAnsi="Arial" w:cs="Arial"/>
                <w:color w:val="000000"/>
                <w:sz w:val="22"/>
              </w:rPr>
              <w:t>ПОЗИВ ЗА ПОДНОШЕЊЕ ПОНУДЕ</w:t>
            </w:r>
            <w:r w:rsidR="006D2028" w:rsidRPr="00FA0A74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 xml:space="preserve"> број </w:t>
            </w:r>
            <w:r w:rsidR="00FA0A74" w:rsidRPr="00FA0A74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5097-E.03.01-298323/</w:t>
            </w:r>
            <w:r w:rsidR="00FA0A74">
              <w:rPr>
                <w:rFonts w:ascii="Arial" w:eastAsia="Arial" w:hAnsi="Arial" w:cs="Arial"/>
                <w:color w:val="000000"/>
                <w:sz w:val="22"/>
                <w:lang w:val="en-US"/>
              </w:rPr>
              <w:t>6</w:t>
            </w:r>
            <w:r w:rsidR="00FA0A74" w:rsidRPr="00FA0A74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-2020 од 25.11.2020год</w:t>
            </w: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366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342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76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686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47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52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540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76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686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Pr="006E1072" w:rsidRDefault="00E70BCB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Балканска 13, Београд</w:t>
            </w:r>
            <w:r w:rsidR="006E1072">
              <w:rPr>
                <w:rFonts w:ascii="Arial" w:eastAsia="Arial" w:hAnsi="Arial" w:cs="Arial"/>
                <w:color w:val="000000"/>
              </w:rPr>
              <w:t>,</w:t>
            </w:r>
            <w:r w:rsidR="006E1072">
              <w:rPr>
                <w:rFonts w:ascii="Arial" w:eastAsia="Arial" w:hAnsi="Arial" w:cs="Arial"/>
                <w:color w:val="000000"/>
                <w:lang w:val="sr-Cyrl-RS"/>
              </w:rPr>
              <w:t>огранак Тент А, Богољуба Урошевић Црног 44, Обреновац 11500</w:t>
            </w: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342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54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8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47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342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54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8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47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342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54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8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47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342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54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8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Pr="00EC00CB" w:rsidRDefault="007242B1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Добра</w:t>
            </w: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47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3010"/>
        </w:trPr>
        <w:tc>
          <w:tcPr>
            <w:tcW w:w="77" w:type="dxa"/>
          </w:tcPr>
          <w:p w:rsidR="00794852" w:rsidRPr="0003119C" w:rsidRDefault="00794852">
            <w:pPr>
              <w:pStyle w:val="EMPTYCELLSTYLE"/>
              <w:rPr>
                <w:rFonts w:ascii="Arial" w:hAnsi="Arial" w:cs="Arial"/>
                <w:sz w:val="18"/>
              </w:rPr>
            </w:pPr>
          </w:p>
        </w:tc>
        <w:tc>
          <w:tcPr>
            <w:tcW w:w="962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709" w:rsidRPr="0003119C" w:rsidRDefault="006E1072" w:rsidP="006E1072">
            <w:pPr>
              <w:jc w:val="both"/>
              <w:rPr>
                <w:rFonts w:ascii="Arial" w:eastAsia="Arial" w:hAnsi="Arial" w:cs="Arial"/>
                <w:color w:val="000000"/>
                <w:sz w:val="18"/>
                <w:lang w:val="sr-Cyrl-RS"/>
              </w:rPr>
            </w:pPr>
            <w:r w:rsidRPr="0003119C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За </w:t>
            </w:r>
            <w:r w:rsidR="007242B1">
              <w:rPr>
                <w:rFonts w:ascii="Arial" w:eastAsia="Arial" w:hAnsi="Arial" w:cs="Arial"/>
                <w:b/>
                <w:color w:val="000000"/>
                <w:sz w:val="18"/>
                <w:lang w:val="sr-Cyrl-RS"/>
              </w:rPr>
              <w:t>добра</w:t>
            </w:r>
            <w:r w:rsidR="00EC00CB" w:rsidRPr="0003119C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: </w:t>
            </w:r>
            <w:r w:rsidR="000742B1" w:rsidRPr="0003119C">
              <w:rPr>
                <w:rFonts w:ascii="Arial" w:eastAsia="Arial" w:hAnsi="Arial" w:cs="Arial"/>
                <w:b/>
                <w:color w:val="000000"/>
                <w:sz w:val="18"/>
              </w:rPr>
              <w:t>Проширење система техничке заштите на објектима Огранка ТЕНТ</w:t>
            </w:r>
          </w:p>
          <w:p w:rsidR="000742B1" w:rsidRPr="0003119C" w:rsidRDefault="000742B1" w:rsidP="009D2295">
            <w:pPr>
              <w:rPr>
                <w:rFonts w:ascii="Arial" w:eastAsia="Arial" w:hAnsi="Arial" w:cs="Arial"/>
                <w:color w:val="000000"/>
                <w:sz w:val="18"/>
                <w:lang w:val="sr-Cyrl-RS"/>
              </w:rPr>
            </w:pPr>
            <w:r w:rsidRPr="0003119C">
              <w:rPr>
                <w:rFonts w:ascii="Arial" w:eastAsia="Arial" w:hAnsi="Arial" w:cs="Arial"/>
                <w:color w:val="000000"/>
                <w:sz w:val="18"/>
                <w:lang w:val="sr-Cyrl-RS"/>
              </w:rPr>
              <w:t>ЈН/3000/0595/2020 (1507/2020)</w:t>
            </w:r>
          </w:p>
          <w:p w:rsidR="0003119C" w:rsidRPr="0003119C" w:rsidRDefault="00EC00CB" w:rsidP="009D2295">
            <w:pPr>
              <w:rPr>
                <w:rFonts w:ascii="Arial" w:hAnsi="Arial" w:cs="Arial"/>
                <w:sz w:val="18"/>
                <w:szCs w:val="22"/>
                <w:lang w:val="sr-Cyrl-RS"/>
              </w:rPr>
            </w:pPr>
            <w:r w:rsidRPr="0003119C">
              <w:rPr>
                <w:rFonts w:ascii="Arial" w:hAnsi="Arial" w:cs="Arial"/>
                <w:sz w:val="18"/>
                <w:szCs w:val="22"/>
                <w:lang w:val="sr-Cyrl-RS"/>
              </w:rPr>
              <w:t>Услуге поправке и одржавања видео опреме  –  50343000</w:t>
            </w:r>
          </w:p>
          <w:p w:rsidR="0003119C" w:rsidRPr="0003119C" w:rsidRDefault="0003119C" w:rsidP="0003119C">
            <w:pPr>
              <w:rPr>
                <w:rFonts w:ascii="Arial" w:hAnsi="Arial" w:cs="Arial"/>
                <w:sz w:val="18"/>
                <w:szCs w:val="22"/>
                <w:lang w:val="sr-Cyrl-RS"/>
              </w:rPr>
            </w:pPr>
            <w:r w:rsidRPr="0003119C">
              <w:rPr>
                <w:rFonts w:ascii="Arial" w:hAnsi="Arial" w:cs="Arial"/>
                <w:sz w:val="18"/>
                <w:szCs w:val="22"/>
                <w:lang w:val="sr-Cyrl-RS"/>
              </w:rPr>
              <w:t xml:space="preserve">Назив из општег речника набавке: </w:t>
            </w:r>
          </w:p>
          <w:p w:rsidR="0003119C" w:rsidRPr="0003119C" w:rsidRDefault="0003119C" w:rsidP="0003119C">
            <w:pPr>
              <w:rPr>
                <w:rFonts w:ascii="Arial" w:hAnsi="Arial" w:cs="Arial"/>
                <w:sz w:val="18"/>
                <w:szCs w:val="22"/>
                <w:lang w:val="sr-Cyrl-RS"/>
              </w:rPr>
            </w:pPr>
            <w:r w:rsidRPr="0003119C">
              <w:rPr>
                <w:rFonts w:ascii="Arial" w:hAnsi="Arial" w:cs="Arial"/>
                <w:sz w:val="18"/>
                <w:szCs w:val="22"/>
                <w:lang w:val="sr-Cyrl-RS"/>
              </w:rPr>
              <w:t>за Партију 1</w:t>
            </w:r>
          </w:p>
          <w:p w:rsidR="0003119C" w:rsidRPr="0003119C" w:rsidRDefault="0003119C" w:rsidP="0003119C">
            <w:pPr>
              <w:rPr>
                <w:rFonts w:ascii="Arial" w:hAnsi="Arial" w:cs="Arial"/>
                <w:sz w:val="18"/>
                <w:szCs w:val="22"/>
                <w:lang w:val="sr-Cyrl-RS"/>
              </w:rPr>
            </w:pPr>
            <w:r w:rsidRPr="0003119C">
              <w:rPr>
                <w:rFonts w:ascii="Arial" w:hAnsi="Arial" w:cs="Arial"/>
                <w:sz w:val="18"/>
                <w:szCs w:val="22"/>
                <w:lang w:val="sr-Cyrl-RS"/>
              </w:rPr>
              <w:t xml:space="preserve">Алармни апарати за заштиту од крађе или пожара ,Систем за видео надзор  </w:t>
            </w:r>
          </w:p>
          <w:p w:rsidR="0003119C" w:rsidRPr="0003119C" w:rsidRDefault="0003119C" w:rsidP="0003119C">
            <w:pPr>
              <w:rPr>
                <w:rFonts w:ascii="Arial" w:hAnsi="Arial" w:cs="Arial"/>
                <w:sz w:val="18"/>
                <w:szCs w:val="22"/>
                <w:lang w:val="sr-Cyrl-RS"/>
              </w:rPr>
            </w:pPr>
            <w:r w:rsidRPr="0003119C">
              <w:rPr>
                <w:rFonts w:ascii="Arial" w:hAnsi="Arial" w:cs="Arial"/>
                <w:sz w:val="18"/>
                <w:szCs w:val="22"/>
                <w:lang w:val="sr-Cyrl-RS"/>
              </w:rPr>
              <w:t>за Партију 2</w:t>
            </w:r>
          </w:p>
          <w:p w:rsidR="003E7972" w:rsidRPr="0003119C" w:rsidRDefault="0003119C" w:rsidP="0003119C">
            <w:pPr>
              <w:rPr>
                <w:rFonts w:ascii="Arial" w:hAnsi="Arial" w:cs="Arial"/>
                <w:sz w:val="18"/>
                <w:szCs w:val="22"/>
                <w:lang w:val="sr-Cyrl-RS"/>
              </w:rPr>
            </w:pPr>
            <w:r w:rsidRPr="0003119C">
              <w:rPr>
                <w:rFonts w:ascii="Arial" w:hAnsi="Arial" w:cs="Arial"/>
                <w:sz w:val="18"/>
                <w:szCs w:val="22"/>
                <w:lang w:val="sr-Cyrl-RS"/>
              </w:rPr>
              <w:t>Радио мрежа , Радио станице</w:t>
            </w:r>
          </w:p>
          <w:p w:rsidR="0003119C" w:rsidRPr="0003119C" w:rsidRDefault="0003119C" w:rsidP="0003119C">
            <w:pPr>
              <w:rPr>
                <w:rFonts w:ascii="Arial" w:hAnsi="Arial" w:cs="Arial"/>
                <w:b/>
                <w:sz w:val="18"/>
                <w:lang w:val="sr-Cyrl-RS" w:eastAsia="zh-CN"/>
              </w:rPr>
            </w:pPr>
            <w:r w:rsidRPr="0003119C">
              <w:rPr>
                <w:rFonts w:ascii="Arial" w:hAnsi="Arial" w:cs="Arial"/>
                <w:b/>
                <w:sz w:val="18"/>
                <w:lang w:val="sr-Cyrl-RS" w:eastAsia="zh-CN"/>
              </w:rPr>
              <w:t xml:space="preserve">Ознака из општег речника набавке </w:t>
            </w:r>
          </w:p>
          <w:p w:rsidR="0003119C" w:rsidRPr="0003119C" w:rsidRDefault="0003119C" w:rsidP="0003119C">
            <w:pPr>
              <w:rPr>
                <w:rFonts w:ascii="Arial" w:hAnsi="Arial" w:cs="Arial"/>
                <w:b/>
                <w:sz w:val="18"/>
                <w:lang w:val="sr-Cyrl-RS" w:eastAsia="zh-CN"/>
              </w:rPr>
            </w:pPr>
            <w:r w:rsidRPr="0003119C">
              <w:rPr>
                <w:rFonts w:ascii="Arial" w:hAnsi="Arial" w:cs="Arial"/>
                <w:b/>
                <w:sz w:val="18"/>
                <w:lang w:val="sr-Cyrl-RS" w:eastAsia="zh-CN"/>
              </w:rPr>
              <w:t>за Партију 1</w:t>
            </w:r>
          </w:p>
          <w:p w:rsidR="0003119C" w:rsidRPr="0003119C" w:rsidRDefault="0003119C" w:rsidP="0003119C">
            <w:pPr>
              <w:rPr>
                <w:rFonts w:ascii="Arial" w:hAnsi="Arial" w:cs="Arial"/>
                <w:b/>
                <w:sz w:val="18"/>
                <w:lang w:eastAsia="zh-CN"/>
              </w:rPr>
            </w:pPr>
            <w:r w:rsidRPr="0003119C">
              <w:rPr>
                <w:rFonts w:ascii="Arial" w:eastAsia="Arial" w:hAnsi="Arial" w:cs="Arial"/>
                <w:color w:val="000000"/>
                <w:sz w:val="18"/>
              </w:rPr>
              <w:t>31625000; 32323500.</w:t>
            </w:r>
          </w:p>
          <w:p w:rsidR="0003119C" w:rsidRPr="0003119C" w:rsidRDefault="0003119C" w:rsidP="0003119C">
            <w:pPr>
              <w:rPr>
                <w:rFonts w:ascii="Arial" w:hAnsi="Arial" w:cs="Arial"/>
                <w:b/>
                <w:sz w:val="18"/>
                <w:lang w:val="sr-Cyrl-RS" w:eastAsia="zh-CN"/>
              </w:rPr>
            </w:pPr>
            <w:r w:rsidRPr="0003119C">
              <w:rPr>
                <w:rFonts w:ascii="Arial" w:hAnsi="Arial" w:cs="Arial"/>
                <w:b/>
                <w:sz w:val="18"/>
                <w:lang w:val="sr-Cyrl-RS" w:eastAsia="zh-CN"/>
              </w:rPr>
              <w:t>за Партију 2</w:t>
            </w:r>
          </w:p>
          <w:p w:rsidR="0003119C" w:rsidRPr="0003119C" w:rsidRDefault="0003119C" w:rsidP="0003119C">
            <w:pPr>
              <w:rPr>
                <w:rFonts w:ascii="Arial" w:eastAsia="Arial" w:hAnsi="Arial" w:cs="Arial"/>
                <w:color w:val="000000"/>
                <w:sz w:val="18"/>
                <w:lang w:val="sr-Cyrl-RS"/>
              </w:rPr>
            </w:pPr>
            <w:r w:rsidRPr="0003119C">
              <w:rPr>
                <w:rFonts w:ascii="Arial" w:eastAsia="Arial" w:hAnsi="Arial" w:cs="Arial"/>
                <w:color w:val="000000"/>
                <w:sz w:val="18"/>
              </w:rPr>
              <w:t>32418000;32344230</w:t>
            </w:r>
          </w:p>
          <w:p w:rsidR="0003119C" w:rsidRPr="0003119C" w:rsidRDefault="0003119C" w:rsidP="0003119C">
            <w:pPr>
              <w:rPr>
                <w:rFonts w:ascii="Arial" w:hAnsi="Arial" w:cs="Arial"/>
                <w:sz w:val="18"/>
                <w:szCs w:val="22"/>
                <w:lang w:val="sr-Cyrl-RS"/>
              </w:rPr>
            </w:pP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03119C" w:rsidTr="00786998">
        <w:trPr>
          <w:gridAfter w:val="12"/>
          <w:wAfter w:w="7648" w:type="dxa"/>
          <w:trHeight w:hRule="exact" w:val="1732"/>
        </w:trPr>
        <w:tc>
          <w:tcPr>
            <w:tcW w:w="77" w:type="dxa"/>
          </w:tcPr>
          <w:p w:rsidR="0003119C" w:rsidRDefault="0003119C">
            <w:pPr>
              <w:pStyle w:val="EMPTYCELLSTYLE"/>
            </w:pPr>
          </w:p>
        </w:tc>
        <w:tc>
          <w:tcPr>
            <w:tcW w:w="2737" w:type="dxa"/>
            <w:gridSpan w:val="5"/>
          </w:tcPr>
          <w:p w:rsidR="0003119C" w:rsidRDefault="0003119C">
            <w:pPr>
              <w:pStyle w:val="EMPTYCELLSTYLE"/>
            </w:pPr>
          </w:p>
        </w:tc>
        <w:tc>
          <w:tcPr>
            <w:tcW w:w="39" w:type="dxa"/>
            <w:gridSpan w:val="2"/>
          </w:tcPr>
          <w:p w:rsidR="0003119C" w:rsidRDefault="0003119C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326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62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1049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62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19C" w:rsidRPr="0003119C" w:rsidRDefault="00E70BCB" w:rsidP="0003119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Набавка је обликована </w:t>
            </w:r>
            <w:r w:rsidR="0003119C" w:rsidRPr="0003119C">
              <w:rPr>
                <w:rFonts w:ascii="Arial" w:eastAsia="Arial" w:hAnsi="Arial" w:cs="Arial"/>
                <w:color w:val="000000"/>
              </w:rPr>
              <w:t>у две партије</w:t>
            </w:r>
          </w:p>
          <w:p w:rsidR="0003119C" w:rsidRPr="0003119C" w:rsidRDefault="0003119C" w:rsidP="0003119C">
            <w:pPr>
              <w:rPr>
                <w:rFonts w:ascii="Arial" w:eastAsia="Arial" w:hAnsi="Arial" w:cs="Arial"/>
                <w:color w:val="000000"/>
              </w:rPr>
            </w:pPr>
            <w:r w:rsidRPr="0003119C">
              <w:rPr>
                <w:rFonts w:ascii="Arial" w:eastAsia="Arial" w:hAnsi="Arial" w:cs="Arial"/>
                <w:color w:val="000000"/>
              </w:rPr>
              <w:t>Партија 1. Опрема за системе видео надзора и приступне контроле</w:t>
            </w:r>
          </w:p>
          <w:p w:rsidR="0003119C" w:rsidRPr="0003119C" w:rsidRDefault="0003119C" w:rsidP="0003119C">
            <w:pPr>
              <w:rPr>
                <w:rFonts w:ascii="Arial" w:eastAsia="Arial" w:hAnsi="Arial" w:cs="Arial"/>
                <w:color w:val="000000"/>
              </w:rPr>
            </w:pPr>
            <w:r w:rsidRPr="0003119C">
              <w:rPr>
                <w:rFonts w:ascii="Arial" w:eastAsia="Arial" w:hAnsi="Arial" w:cs="Arial"/>
                <w:color w:val="000000"/>
              </w:rPr>
              <w:t>Партија 2. Репетиторски систем за Сектор за управљање ризицима</w:t>
            </w:r>
          </w:p>
          <w:p w:rsidR="00794852" w:rsidRPr="0003119C" w:rsidRDefault="00794852" w:rsidP="0003119C">
            <w:pPr>
              <w:ind w:firstLine="8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gridAfter w:val="1"/>
          <w:wAfter w:w="40" w:type="dxa"/>
          <w:trHeight w:hRule="exact" w:val="326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62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jc w:val="both"/>
            </w:pPr>
          </w:p>
        </w:tc>
        <w:tc>
          <w:tcPr>
            <w:tcW w:w="759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30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6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38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549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76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784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196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03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738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val="7"/>
        </w:trPr>
        <w:tc>
          <w:tcPr>
            <w:tcW w:w="77" w:type="dxa"/>
          </w:tcPr>
          <w:p w:rsidR="00794852" w:rsidRDefault="0079485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08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359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6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08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228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212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7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/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212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764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/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359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99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Београд, www.eps.rs.</w:t>
            </w: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1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08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893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      </w: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65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08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994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Београд, www.eps.rs.</w:t>
            </w: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30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08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3063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A0" w:rsidRPr="00000AA0" w:rsidRDefault="00E70BCB" w:rsidP="00000AA0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  <w:r w:rsidR="00AC18D6">
              <w:t xml:space="preserve"> </w:t>
            </w:r>
            <w:r w:rsidR="00AC18D6" w:rsidRPr="00AC18D6">
              <w:rPr>
                <w:rFonts w:ascii="Arial" w:eastAsia="Arial" w:hAnsi="Arial" w:cs="Arial"/>
                <w:color w:val="000000"/>
                <w:lang w:val="sr-Cyrl-RS"/>
              </w:rPr>
              <w:t xml:space="preserve">Понуду поднети у затвореној коверти/омоту/кутији </w:t>
            </w:r>
            <w:r w:rsidR="00000AA0" w:rsidRPr="00000AA0">
              <w:rPr>
                <w:rFonts w:ascii="Arial" w:eastAsia="Arial" w:hAnsi="Arial" w:cs="Arial"/>
                <w:color w:val="000000"/>
                <w:lang w:val="sr-Cyrl-RS"/>
              </w:rPr>
              <w:t xml:space="preserve">на адресу Јавно предузеће „Електропривреда Србије“ Београд Огранак ТЕНТ, Богољуба Урошевића Црног бр.44., </w:t>
            </w:r>
          </w:p>
          <w:p w:rsidR="00794852" w:rsidRDefault="00000AA0" w:rsidP="00000AA0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000AA0">
              <w:rPr>
                <w:rFonts w:ascii="Arial" w:eastAsia="Arial" w:hAnsi="Arial" w:cs="Arial"/>
                <w:color w:val="000000"/>
                <w:lang w:val="sr-Cyrl-RS"/>
              </w:rPr>
              <w:t xml:space="preserve">11500 Обреновац </w:t>
            </w:r>
            <w:r w:rsidR="00AC18D6" w:rsidRPr="00AC18D6">
              <w:rPr>
                <w:rFonts w:ascii="Arial" w:eastAsia="Arial" w:hAnsi="Arial" w:cs="Arial"/>
                <w:color w:val="000000"/>
                <w:lang w:val="sr-Cyrl-RS"/>
              </w:rPr>
              <w:t>са назнаком:</w:t>
            </w:r>
          </w:p>
          <w:p w:rsidR="007242B1" w:rsidRDefault="00AC18D6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AC18D6">
              <w:rPr>
                <w:rFonts w:ascii="Arial" w:eastAsia="Arial" w:hAnsi="Arial" w:cs="Arial"/>
                <w:color w:val="000000"/>
                <w:lang w:val="sr-Cyrl-RS"/>
              </w:rPr>
              <w:t xml:space="preserve">НЕ ОТВАРАТИ Понуда за ЈН бр. </w:t>
            </w:r>
            <w:r w:rsidR="007242B1" w:rsidRPr="007242B1">
              <w:rPr>
                <w:rFonts w:ascii="Arial" w:eastAsia="Arial" w:hAnsi="Arial" w:cs="Arial"/>
                <w:color w:val="000000"/>
                <w:lang w:val="sr-Cyrl-RS"/>
              </w:rPr>
              <w:t>ЈН/3000/0595/2020 (1507/2020)</w:t>
            </w:r>
          </w:p>
          <w:p w:rsidR="007242B1" w:rsidRPr="007242B1" w:rsidRDefault="00AC18D6" w:rsidP="007242B1">
            <w:pPr>
              <w:jc w:val="both"/>
              <w:rPr>
                <w:rFonts w:ascii="Arial" w:hAnsi="Arial" w:cs="Arial"/>
                <w:lang w:val="sr-Cyrl-RS"/>
              </w:rPr>
            </w:pPr>
            <w:r w:rsidRPr="00AC18D6">
              <w:rPr>
                <w:rFonts w:ascii="Arial" w:hAnsi="Arial" w:cs="Arial"/>
                <w:lang w:val="sr-Cyrl-RS"/>
              </w:rPr>
              <w:t>Предмет ЈН</w:t>
            </w:r>
            <w:r w:rsidRPr="008C07FB">
              <w:rPr>
                <w:rFonts w:ascii="Arial" w:hAnsi="Arial" w:cs="Arial"/>
                <w:lang w:val="sr-Cyrl-RS"/>
              </w:rPr>
              <w:t>:</w:t>
            </w:r>
            <w:r w:rsidR="008C07FB" w:rsidRPr="008C07FB">
              <w:rPr>
                <w:rFonts w:ascii="Arial" w:hAnsi="Arial" w:cs="Arial"/>
              </w:rPr>
              <w:t xml:space="preserve"> </w:t>
            </w:r>
            <w:r w:rsidR="007242B1" w:rsidRPr="007242B1">
              <w:rPr>
                <w:rFonts w:ascii="Arial" w:hAnsi="Arial" w:cs="Arial"/>
                <w:lang w:val="sr-Cyrl-RS"/>
              </w:rPr>
              <w:t>:  Проширење система техничке заштите на објектима Огранка ТЕНТ по партијамa:</w:t>
            </w:r>
          </w:p>
          <w:p w:rsidR="007242B1" w:rsidRPr="007242B1" w:rsidRDefault="007242B1" w:rsidP="007242B1">
            <w:pPr>
              <w:jc w:val="both"/>
              <w:rPr>
                <w:rFonts w:ascii="Arial" w:hAnsi="Arial" w:cs="Arial"/>
                <w:lang w:val="sr-Cyrl-RS"/>
              </w:rPr>
            </w:pPr>
            <w:r w:rsidRPr="007242B1">
              <w:rPr>
                <w:rFonts w:ascii="Arial" w:hAnsi="Arial" w:cs="Arial"/>
                <w:lang w:val="sr-Cyrl-RS"/>
              </w:rPr>
              <w:t>Партија 1. Опрема за системе видео надзора и приступне контроле</w:t>
            </w:r>
          </w:p>
          <w:p w:rsidR="007242B1" w:rsidRPr="007242B1" w:rsidRDefault="007242B1" w:rsidP="007242B1">
            <w:pPr>
              <w:jc w:val="both"/>
              <w:rPr>
                <w:rFonts w:ascii="Arial" w:hAnsi="Arial" w:cs="Arial"/>
                <w:lang w:val="sr-Cyrl-RS"/>
              </w:rPr>
            </w:pPr>
            <w:r w:rsidRPr="007242B1">
              <w:rPr>
                <w:rFonts w:ascii="Arial" w:hAnsi="Arial" w:cs="Arial"/>
                <w:lang w:val="sr-Cyrl-RS"/>
              </w:rPr>
              <w:t>Партија 2. Репетиторски систем за Сектор за управљање ризицима</w:t>
            </w:r>
          </w:p>
          <w:p w:rsidR="00EC00CB" w:rsidRDefault="007B7D6C" w:rsidP="009D2295">
            <w:pPr>
              <w:jc w:val="both"/>
              <w:rPr>
                <w:rFonts w:ascii="Arial" w:hAnsi="Arial" w:cs="Arial"/>
                <w:lang w:val="sr-Cyrl-RS"/>
              </w:rPr>
            </w:pPr>
            <w:r w:rsidRPr="007B7D6C">
              <w:rPr>
                <w:rFonts w:ascii="Arial" w:hAnsi="Arial" w:cs="Arial"/>
                <w:lang w:val="sr-Cyrl-RS"/>
              </w:rPr>
              <w:t xml:space="preserve"> </w:t>
            </w:r>
            <w:r w:rsidR="008C07FB" w:rsidRPr="008C07FB">
              <w:rPr>
                <w:rFonts w:ascii="Arial" w:hAnsi="Arial" w:cs="Arial"/>
                <w:lang w:val="sr-Cyrl-RS"/>
              </w:rPr>
              <w:t>УРУЧИТИ:</w:t>
            </w:r>
            <w:r w:rsidR="00EC00CB">
              <w:t xml:space="preserve"> </w:t>
            </w:r>
            <w:r w:rsidR="00EC00CB" w:rsidRPr="00EC00CB">
              <w:rPr>
                <w:rFonts w:ascii="Arial" w:hAnsi="Arial" w:cs="Arial"/>
                <w:lang w:val="sr-Cyrl-RS"/>
              </w:rPr>
              <w:t>архиви за Филиповић Владимира</w:t>
            </w:r>
          </w:p>
          <w:p w:rsidR="00CC660A" w:rsidRDefault="008C07FB" w:rsidP="009D2295">
            <w:pPr>
              <w:jc w:val="both"/>
              <w:rPr>
                <w:rFonts w:ascii="Arial" w:hAnsi="Arial" w:cs="Arial"/>
                <w:lang w:val="en-US"/>
              </w:rPr>
            </w:pPr>
            <w:r w:rsidRPr="008C07FB">
              <w:rPr>
                <w:rFonts w:ascii="Arial" w:hAnsi="Arial" w:cs="Arial"/>
                <w:lang w:val="sr-Cyrl-RS"/>
              </w:rPr>
              <w:t xml:space="preserve"> КОМИСИЈСКИ ОТВОРИТИ </w:t>
            </w:r>
          </w:p>
          <w:p w:rsidR="008C07FB" w:rsidRPr="008C07FB" w:rsidRDefault="006D2028" w:rsidP="00262583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 w:rsidR="009D2295">
              <w:rPr>
                <w:rFonts w:ascii="Arial" w:hAnsi="Arial" w:cs="Arial"/>
                <w:lang w:val="sr-Cyrl-RS"/>
              </w:rPr>
              <w:t>Р</w:t>
            </w:r>
            <w:r>
              <w:rPr>
                <w:rFonts w:ascii="Arial" w:hAnsi="Arial" w:cs="Arial"/>
                <w:lang w:val="sr-Cyrl-RS"/>
              </w:rPr>
              <w:t xml:space="preserve">ок за подношење понуде </w:t>
            </w:r>
            <w:r w:rsidR="0055357D">
              <w:rPr>
                <w:rFonts w:ascii="Arial" w:hAnsi="Arial" w:cs="Arial"/>
                <w:b/>
                <w:lang w:val="sr-Cyrl-RS"/>
              </w:rPr>
              <w:t xml:space="preserve">до </w:t>
            </w:r>
            <w:r w:rsidR="00262583">
              <w:rPr>
                <w:rFonts w:ascii="Arial" w:hAnsi="Arial" w:cs="Arial"/>
                <w:b/>
                <w:lang w:val="en-US"/>
              </w:rPr>
              <w:t xml:space="preserve">11:45 </w:t>
            </w:r>
            <w:r w:rsidR="00262583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>часова</w:t>
            </w:r>
            <w:r w:rsidR="00262583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, </w:t>
            </w:r>
            <w:r w:rsidR="00322352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55357D">
              <w:rPr>
                <w:rFonts w:ascii="Arial" w:hAnsi="Arial" w:cs="Arial"/>
                <w:b/>
                <w:lang w:val="sr-Cyrl-RS"/>
              </w:rPr>
              <w:t xml:space="preserve">дана </w:t>
            </w:r>
            <w:r w:rsidR="00262583" w:rsidRPr="00262583">
              <w:rPr>
                <w:rFonts w:ascii="Arial" w:hAnsi="Arial" w:cs="Arial"/>
                <w:b/>
                <w:lang w:val="sr-Cyrl-RS"/>
              </w:rPr>
              <w:t xml:space="preserve">25.12.2020 </w:t>
            </w:r>
            <w:r w:rsidR="00262583">
              <w:rPr>
                <w:rFonts w:ascii="Arial" w:hAnsi="Arial" w:cs="Arial"/>
                <w:b/>
                <w:lang w:val="en-US"/>
              </w:rPr>
              <w:t>.</w:t>
            </w:r>
            <w:r w:rsidR="0055357D">
              <w:rPr>
                <w:rFonts w:ascii="Arial" w:hAnsi="Arial" w:cs="Arial"/>
                <w:b/>
                <w:lang w:val="sr-Cyrl-RS"/>
              </w:rPr>
              <w:t>године</w:t>
            </w: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30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08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009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4B1" w:rsidRPr="00D26F2C" w:rsidRDefault="00E70BCB" w:rsidP="007404B1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Место, време и начин отварања понуда:</w:t>
            </w:r>
            <w:r w:rsidR="007404B1">
              <w:t xml:space="preserve"> </w:t>
            </w:r>
            <w:r w:rsidR="007404B1" w:rsidRPr="007404B1">
              <w:rPr>
                <w:rFonts w:ascii="Arial" w:eastAsia="Arial" w:hAnsi="Arial" w:cs="Arial"/>
                <w:color w:val="000000"/>
              </w:rPr>
              <w:t xml:space="preserve">огранак Тент А Богољуба Урошевић Црног 44, Обреновац 11500 сала за отварање понуда комерцијалне службе. Отварање понуда је јавно и може присуствовати свако заинтересовано лице. </w:t>
            </w:r>
            <w:r w:rsidR="0055357D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Отварање понуда </w:t>
            </w:r>
            <w:r w:rsidR="009E2124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у</w:t>
            </w:r>
            <w:r w:rsidR="00262583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12:00</w:t>
            </w:r>
            <w:r w:rsidR="009E2124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</w:t>
            </w:r>
            <w:r w:rsidR="006D2028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>часова</w:t>
            </w:r>
            <w:r w:rsidR="00262583">
              <w:rPr>
                <w:rFonts w:ascii="Arial" w:eastAsia="Arial" w:hAnsi="Arial" w:cs="Arial"/>
                <w:b/>
                <w:color w:val="000000"/>
                <w:lang w:val="en-US"/>
              </w:rPr>
              <w:t>,</w:t>
            </w:r>
            <w:r w:rsidR="0055357D" w:rsidRPr="007D6492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дана </w:t>
            </w:r>
            <w:r w:rsidR="00262583">
              <w:rPr>
                <w:rFonts w:ascii="Arial" w:eastAsia="Arial" w:hAnsi="Arial" w:cs="Arial"/>
                <w:b/>
                <w:color w:val="000000"/>
                <w:lang w:val="en-US"/>
              </w:rPr>
              <w:t>25.12.2020.</w:t>
            </w:r>
            <w:r w:rsidR="0054389C" w:rsidRPr="0054389C">
              <w:rPr>
                <w:rFonts w:ascii="Arial" w:eastAsia="Arial" w:hAnsi="Arial" w:cs="Arial"/>
                <w:b/>
                <w:color w:val="000000"/>
                <w:lang w:val="sr-Cyrl-RS"/>
              </w:rPr>
              <w:t>године</w:t>
            </w:r>
          </w:p>
          <w:p w:rsidR="00794852" w:rsidRPr="00D26F2C" w:rsidRDefault="007404B1" w:rsidP="007404B1">
            <w:pPr>
              <w:jc w:val="both"/>
              <w:rPr>
                <w:lang w:val="sr-Cyrl-RS"/>
              </w:rPr>
            </w:pPr>
            <w:r w:rsidRPr="007404B1">
              <w:rPr>
                <w:rFonts w:ascii="Arial" w:eastAsia="Arial" w:hAnsi="Arial" w:cs="Arial"/>
                <w:color w:val="000000"/>
              </w:rPr>
              <w:t>У поступку отварања понуда могу активно учествовати само овлашћени представници понуђача</w:t>
            </w:r>
            <w:r w:rsidR="00D26F2C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30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08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448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  <w:r w:rsidR="00F90702">
              <w:t xml:space="preserve"> </w:t>
            </w:r>
            <w:r w:rsidR="00F90702" w:rsidRPr="00F90702">
              <w:rPr>
                <w:rFonts w:ascii="Arial" w:eastAsia="Arial" w:hAnsi="Arial" w:cs="Arial"/>
                <w:color w:val="000000"/>
              </w:rPr>
              <w:t>25 дана од дана отварања понуда.</w:t>
            </w: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70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ind w:left="100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63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7032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147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5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745" w:type="dxa"/>
            <w:gridSpan w:val="7"/>
          </w:tcPr>
          <w:p w:rsidR="00794852" w:rsidRDefault="00794852">
            <w:pPr>
              <w:pStyle w:val="EMPTYCELLSTYLE"/>
            </w:pP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08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2524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794852" w:rsidTr="00786998">
        <w:trPr>
          <w:trHeight w:hRule="exact" w:val="963"/>
        </w:trPr>
        <w:tc>
          <w:tcPr>
            <w:tcW w:w="77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  <w:r w:rsidR="00F90702">
              <w:t xml:space="preserve"> </w:t>
            </w:r>
            <w:r w:rsidR="00EC00CB" w:rsidRPr="00EC00CB">
              <w:rPr>
                <w:rFonts w:ascii="Arial" w:eastAsia="Arial" w:hAnsi="Arial" w:cs="Arial"/>
                <w:color w:val="000000"/>
              </w:rPr>
              <w:t>Владимир Филиповић</w:t>
            </w:r>
            <w:r w:rsidR="00F90702" w:rsidRPr="00F90702">
              <w:rPr>
                <w:rFonts w:ascii="Arial" w:eastAsia="Arial" w:hAnsi="Arial" w:cs="Arial"/>
                <w:color w:val="000000"/>
              </w:rPr>
              <w:t>, e-mail-</w:t>
            </w:r>
            <w:r w:rsidR="00EC00CB">
              <w:t xml:space="preserve"> </w:t>
            </w:r>
            <w:r w:rsidR="00EC00CB" w:rsidRPr="00EC00CB">
              <w:rPr>
                <w:rFonts w:ascii="Arial" w:eastAsia="Arial" w:hAnsi="Arial" w:cs="Arial"/>
                <w:color w:val="000000"/>
              </w:rPr>
              <w:t>Filipovic.Vladimir@eps.rs</w:t>
            </w:r>
          </w:p>
        </w:tc>
        <w:tc>
          <w:tcPr>
            <w:tcW w:w="392" w:type="dxa"/>
          </w:tcPr>
          <w:p w:rsidR="00794852" w:rsidRDefault="00794852">
            <w:pPr>
              <w:pStyle w:val="EMPTYCELLSTYLE"/>
            </w:pPr>
          </w:p>
        </w:tc>
        <w:tc>
          <w:tcPr>
            <w:tcW w:w="70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ind w:left="100"/>
            </w:pPr>
          </w:p>
        </w:tc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</w:tr>
      <w:tr w:rsidR="00C57D74" w:rsidTr="00786998">
        <w:trPr>
          <w:trHeight w:hRule="exact" w:val="2167"/>
        </w:trPr>
        <w:tc>
          <w:tcPr>
            <w:tcW w:w="77" w:type="dxa"/>
          </w:tcPr>
          <w:p w:rsidR="00C57D74" w:rsidRDefault="00C57D74">
            <w:pPr>
              <w:pStyle w:val="EMPTYCELLSTYLE"/>
            </w:pPr>
          </w:p>
        </w:tc>
        <w:tc>
          <w:tcPr>
            <w:tcW w:w="1038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D74" w:rsidRDefault="00C57D74" w:rsidP="00ED0F42">
            <w:pPr>
              <w:pStyle w:val="EMPTYCELLSTYLE"/>
            </w:pPr>
          </w:p>
        </w:tc>
        <w:tc>
          <w:tcPr>
            <w:tcW w:w="40" w:type="dxa"/>
          </w:tcPr>
          <w:p w:rsidR="00C57D74" w:rsidRPr="00E04B8D" w:rsidRDefault="00C57D74" w:rsidP="007B16ED">
            <w:pPr>
              <w:ind w:left="-108" w:right="-30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</w:p>
        </w:tc>
      </w:tr>
    </w:tbl>
    <w:p w:rsidR="00E70BCB" w:rsidRDefault="00E70BCB">
      <w:bookmarkStart w:id="2" w:name="_GoBack"/>
      <w:bookmarkEnd w:id="2"/>
    </w:p>
    <w:sectPr w:rsidR="00E70BCB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52"/>
    <w:rsid w:val="00000AA0"/>
    <w:rsid w:val="00012033"/>
    <w:rsid w:val="0003119C"/>
    <w:rsid w:val="00037E7F"/>
    <w:rsid w:val="00052DD2"/>
    <w:rsid w:val="00071AB7"/>
    <w:rsid w:val="000742B1"/>
    <w:rsid w:val="000A16CB"/>
    <w:rsid w:val="000C5714"/>
    <w:rsid w:val="0010163D"/>
    <w:rsid w:val="001549BB"/>
    <w:rsid w:val="002001E7"/>
    <w:rsid w:val="00251537"/>
    <w:rsid w:val="002515F3"/>
    <w:rsid w:val="00262288"/>
    <w:rsid w:val="00262583"/>
    <w:rsid w:val="00322352"/>
    <w:rsid w:val="0036182E"/>
    <w:rsid w:val="003D4F91"/>
    <w:rsid w:val="003E7972"/>
    <w:rsid w:val="004D2FA6"/>
    <w:rsid w:val="004F4856"/>
    <w:rsid w:val="00515B50"/>
    <w:rsid w:val="0054389C"/>
    <w:rsid w:val="0055357D"/>
    <w:rsid w:val="00567D5C"/>
    <w:rsid w:val="00573BFE"/>
    <w:rsid w:val="00581F8F"/>
    <w:rsid w:val="00616E2A"/>
    <w:rsid w:val="006D2028"/>
    <w:rsid w:val="006E1072"/>
    <w:rsid w:val="007242B1"/>
    <w:rsid w:val="007404B1"/>
    <w:rsid w:val="00786998"/>
    <w:rsid w:val="00794852"/>
    <w:rsid w:val="007B7D6C"/>
    <w:rsid w:val="007C1291"/>
    <w:rsid w:val="007D6492"/>
    <w:rsid w:val="00821BD2"/>
    <w:rsid w:val="00881754"/>
    <w:rsid w:val="00885C55"/>
    <w:rsid w:val="008C07FB"/>
    <w:rsid w:val="008F04CC"/>
    <w:rsid w:val="00974E6B"/>
    <w:rsid w:val="009D2295"/>
    <w:rsid w:val="009E2124"/>
    <w:rsid w:val="00A223E8"/>
    <w:rsid w:val="00A651A1"/>
    <w:rsid w:val="00AC18D6"/>
    <w:rsid w:val="00B37CA7"/>
    <w:rsid w:val="00B55473"/>
    <w:rsid w:val="00BD720C"/>
    <w:rsid w:val="00C56994"/>
    <w:rsid w:val="00C57D74"/>
    <w:rsid w:val="00C879F3"/>
    <w:rsid w:val="00C958DF"/>
    <w:rsid w:val="00CC660A"/>
    <w:rsid w:val="00D26F2C"/>
    <w:rsid w:val="00DE4701"/>
    <w:rsid w:val="00E06B35"/>
    <w:rsid w:val="00E0727D"/>
    <w:rsid w:val="00E70BCB"/>
    <w:rsid w:val="00E77AF2"/>
    <w:rsid w:val="00EC00CB"/>
    <w:rsid w:val="00ED5190"/>
    <w:rsid w:val="00F63709"/>
    <w:rsid w:val="00F90702"/>
    <w:rsid w:val="00FA0A74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828D6-3D18-4700-A71E-512513497BB0}"/>
</file>

<file path=customXml/itemProps2.xml><?xml version="1.0" encoding="utf-8"?>
<ds:datastoreItem xmlns:ds="http://schemas.openxmlformats.org/officeDocument/2006/customXml" ds:itemID="{C6FE3A5B-AA3E-4AF4-980F-DD038BCFBC56}"/>
</file>

<file path=customXml/itemProps3.xml><?xml version="1.0" encoding="utf-8"?>
<ds:datastoreItem xmlns:ds="http://schemas.openxmlformats.org/officeDocument/2006/customXml" ds:itemID="{93A9B96B-519D-4A82-8FE1-F1FFB2F2A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Poziv_za_podnosenje_ponuda_20180912112535477.docx</dc:subject>
  <dc:creator>jana</dc:creator>
  <cp:lastModifiedBy>Vladimir Filipovic</cp:lastModifiedBy>
  <cp:revision>2</cp:revision>
  <cp:lastPrinted>2020-10-23T09:40:00Z</cp:lastPrinted>
  <dcterms:created xsi:type="dcterms:W3CDTF">2020-11-25T13:22:00Z</dcterms:created>
  <dcterms:modified xsi:type="dcterms:W3CDTF">2020-11-25T13:22:00Z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